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48797" w14:textId="77777777" w:rsidR="00332CE8" w:rsidRPr="00332CE8" w:rsidRDefault="00005286" w:rsidP="00005286">
      <w:pPr>
        <w:rPr>
          <w:rFonts w:cs="Arial"/>
          <w:b/>
          <w:color w:val="008000"/>
          <w:sz w:val="72"/>
          <w:szCs w:val="72"/>
          <w:lang w:eastAsia="en-GB"/>
        </w:rPr>
      </w:pPr>
      <w:r>
        <w:rPr>
          <w:rFonts w:ascii="Times New Roman" w:hAnsi="Times New Roman"/>
          <w:b/>
          <w:color w:val="008000"/>
          <w:sz w:val="72"/>
          <w:szCs w:val="72"/>
          <w:lang w:eastAsia="en-GB"/>
        </w:rPr>
        <w:t xml:space="preserve">     </w:t>
      </w:r>
      <w:r w:rsidR="00332CE8" w:rsidRPr="00332CE8">
        <w:rPr>
          <w:rFonts w:cs="Arial"/>
          <w:b/>
          <w:color w:val="008000"/>
          <w:sz w:val="72"/>
          <w:szCs w:val="72"/>
          <w:lang w:eastAsia="en-GB"/>
        </w:rPr>
        <w:t>Rainow Primary School</w:t>
      </w:r>
    </w:p>
    <w:p w14:paraId="7CA272CF" w14:textId="77777777" w:rsidR="00332CE8" w:rsidRPr="00332CE8" w:rsidRDefault="00332CE8" w:rsidP="00332CE8">
      <w:pPr>
        <w:jc w:val="center"/>
        <w:rPr>
          <w:rFonts w:cs="Arial"/>
          <w:b/>
          <w:i/>
          <w:sz w:val="36"/>
          <w:szCs w:val="36"/>
          <w:lang w:eastAsia="en-GB"/>
        </w:rPr>
      </w:pPr>
      <w:r w:rsidRPr="00332CE8">
        <w:rPr>
          <w:rFonts w:cs="Arial"/>
          <w:b/>
          <w:i/>
          <w:color w:val="008000"/>
          <w:sz w:val="36"/>
          <w:szCs w:val="36"/>
          <w:lang w:eastAsia="en-GB"/>
        </w:rPr>
        <w:t>Caring, Learning, Achieving</w:t>
      </w:r>
    </w:p>
    <w:p w14:paraId="7F1B6FEC" w14:textId="77777777" w:rsidR="00332CE8" w:rsidRPr="00332CE8" w:rsidRDefault="00332CE8" w:rsidP="00332CE8">
      <w:pPr>
        <w:jc w:val="center"/>
        <w:rPr>
          <w:rFonts w:ascii="Times New Roman" w:hAnsi="Times New Roman"/>
          <w:b/>
          <w:sz w:val="28"/>
          <w:szCs w:val="28"/>
          <w:lang w:eastAsia="en-GB"/>
        </w:rPr>
      </w:pPr>
    </w:p>
    <w:p w14:paraId="5AA1B355" w14:textId="77777777" w:rsidR="008C6CDA" w:rsidRPr="00005286" w:rsidRDefault="008C6CDA" w:rsidP="00005286">
      <w:pPr>
        <w:pStyle w:val="Heading1"/>
        <w:jc w:val="center"/>
      </w:pPr>
      <w:r w:rsidRPr="006B73C3">
        <w:rPr>
          <w:spacing w:val="-3"/>
          <w:sz w:val="28"/>
          <w:szCs w:val="28"/>
        </w:rPr>
        <w:t>TERMS OF REFERENCE FOR THE</w:t>
      </w:r>
      <w:r w:rsidR="006B73C3">
        <w:rPr>
          <w:spacing w:val="-3"/>
          <w:sz w:val="28"/>
          <w:szCs w:val="28"/>
        </w:rPr>
        <w:t xml:space="preserve"> </w:t>
      </w:r>
      <w:r w:rsidR="00B76D54">
        <w:rPr>
          <w:spacing w:val="-3"/>
          <w:sz w:val="28"/>
          <w:szCs w:val="28"/>
        </w:rPr>
        <w:t xml:space="preserve">BUILDINGS AND </w:t>
      </w:r>
      <w:r w:rsidR="006B73C3">
        <w:rPr>
          <w:spacing w:val="-3"/>
          <w:sz w:val="28"/>
          <w:szCs w:val="28"/>
        </w:rPr>
        <w:t xml:space="preserve">PREMISES </w:t>
      </w:r>
      <w:r w:rsidRPr="006B73C3">
        <w:rPr>
          <w:spacing w:val="-3"/>
          <w:sz w:val="28"/>
          <w:szCs w:val="28"/>
        </w:rPr>
        <w:t xml:space="preserve">COMMITTEE </w:t>
      </w:r>
      <w:r w:rsidR="006B73C3">
        <w:rPr>
          <w:spacing w:val="-3"/>
          <w:sz w:val="28"/>
          <w:szCs w:val="28"/>
        </w:rPr>
        <w:t xml:space="preserve">OF THE </w:t>
      </w:r>
      <w:r w:rsidRPr="006B73C3">
        <w:rPr>
          <w:spacing w:val="-3"/>
          <w:sz w:val="28"/>
          <w:szCs w:val="28"/>
        </w:rPr>
        <w:t>SCHOOL GOVERNING BODY</w:t>
      </w:r>
    </w:p>
    <w:p w14:paraId="0869B4CD" w14:textId="77777777" w:rsidR="008C6CDA" w:rsidRDefault="008C6CDA"/>
    <w:p w14:paraId="5A49C5AF" w14:textId="77777777" w:rsidR="008C6CDA" w:rsidRDefault="008C6CDA">
      <w:pPr>
        <w:jc w:val="both"/>
        <w:rPr>
          <w:b/>
        </w:rPr>
      </w:pPr>
      <w:r>
        <w:rPr>
          <w:b/>
        </w:rPr>
        <w:t>CONSTITUTION:</w:t>
      </w:r>
    </w:p>
    <w:p w14:paraId="5B31A0AA" w14:textId="77777777" w:rsidR="008C6CDA" w:rsidRDefault="008C6CDA">
      <w:pPr>
        <w:jc w:val="both"/>
      </w:pPr>
      <w:r>
        <w:t>The Membership of the Committee</w:t>
      </w:r>
      <w:r w:rsidR="008C69AC">
        <w:t xml:space="preserve"> will be as agreed at the first full Governing Body meeting at the commencement of each academic year.</w:t>
      </w:r>
      <w:r w:rsidR="005B6006">
        <w:t xml:space="preserve"> </w:t>
      </w:r>
      <w:r>
        <w:t>Please note that the Headteacher cannot clerk a committee.</w:t>
      </w:r>
    </w:p>
    <w:p w14:paraId="19ED8EA6" w14:textId="77777777" w:rsidR="008C6CDA" w:rsidRDefault="008C6CDA">
      <w:pPr>
        <w:jc w:val="both"/>
      </w:pPr>
    </w:p>
    <w:p w14:paraId="49863791" w14:textId="77777777" w:rsidR="008C6CDA" w:rsidRDefault="008C6CDA" w:rsidP="00ED7E31">
      <w:pPr>
        <w:jc w:val="both"/>
      </w:pPr>
      <w:r>
        <w:t>A quorum will be at least three Governors.</w:t>
      </w:r>
      <w:r w:rsidR="005B6006">
        <w:t xml:space="preserve"> </w:t>
      </w:r>
      <w:r>
        <w:t>The Ch</w:t>
      </w:r>
      <w:r w:rsidR="00A24D19">
        <w:t>air of the Committee will be agreed</w:t>
      </w:r>
      <w:r>
        <w:t xml:space="preserve"> by </w:t>
      </w:r>
      <w:r w:rsidR="00A24D19">
        <w:t>this sub-committee.</w:t>
      </w:r>
    </w:p>
    <w:p w14:paraId="3D0E9788" w14:textId="77777777" w:rsidR="008C6CDA" w:rsidRDefault="008C6CDA">
      <w:pPr>
        <w:jc w:val="both"/>
        <w:rPr>
          <w:b/>
        </w:rPr>
      </w:pPr>
    </w:p>
    <w:p w14:paraId="73D81EC9" w14:textId="77777777" w:rsidR="008C6CDA" w:rsidRDefault="008C6CDA">
      <w:pPr>
        <w:jc w:val="both"/>
        <w:rPr>
          <w:b/>
        </w:rPr>
      </w:pPr>
      <w:r>
        <w:rPr>
          <w:b/>
        </w:rPr>
        <w:t>TERMS OF REFERENCE:</w:t>
      </w:r>
    </w:p>
    <w:p w14:paraId="4521F1D1" w14:textId="77777777" w:rsidR="008C6CDA" w:rsidRDefault="008C6CDA">
      <w:pPr>
        <w:jc w:val="both"/>
        <w:rPr>
          <w:b/>
        </w:rPr>
      </w:pPr>
    </w:p>
    <w:tbl>
      <w:tblPr>
        <w:tblW w:w="9107" w:type="dxa"/>
        <w:tblLook w:val="0000" w:firstRow="0" w:lastRow="0" w:firstColumn="0" w:lastColumn="0" w:noHBand="0" w:noVBand="0"/>
      </w:tblPr>
      <w:tblGrid>
        <w:gridCol w:w="810"/>
        <w:gridCol w:w="8297"/>
      </w:tblGrid>
      <w:tr w:rsidR="008C6CDA" w14:paraId="281A9CAA" w14:textId="77777777" w:rsidTr="00F773DD">
        <w:trPr>
          <w:trHeight w:val="513"/>
        </w:trPr>
        <w:tc>
          <w:tcPr>
            <w:tcW w:w="810" w:type="dxa"/>
          </w:tcPr>
          <w:p w14:paraId="4246AEE0" w14:textId="77777777" w:rsidR="008C6CDA" w:rsidRDefault="008C6CDA">
            <w:pPr>
              <w:jc w:val="both"/>
              <w:rPr>
                <w:b/>
                <w:bCs/>
              </w:rPr>
            </w:pPr>
            <w:r>
              <w:rPr>
                <w:b/>
                <w:bCs/>
              </w:rPr>
              <w:t>1</w:t>
            </w:r>
          </w:p>
        </w:tc>
        <w:tc>
          <w:tcPr>
            <w:tcW w:w="8297" w:type="dxa"/>
          </w:tcPr>
          <w:p w14:paraId="2CAF99F3" w14:textId="77777777" w:rsidR="008C6CDA" w:rsidRDefault="008C6CDA">
            <w:pPr>
              <w:pStyle w:val="Heading1"/>
              <w:tabs>
                <w:tab w:val="clear" w:pos="4513"/>
              </w:tabs>
              <w:suppressAutoHyphens w:val="0"/>
              <w:rPr>
                <w:bCs/>
              </w:rPr>
            </w:pPr>
            <w:r>
              <w:rPr>
                <w:bCs/>
              </w:rPr>
              <w:t>PREMISES</w:t>
            </w:r>
          </w:p>
          <w:p w14:paraId="67B1B932" w14:textId="77777777" w:rsidR="008C6CDA" w:rsidRDefault="008C6CDA">
            <w:pPr>
              <w:jc w:val="both"/>
            </w:pPr>
          </w:p>
        </w:tc>
      </w:tr>
      <w:tr w:rsidR="008C6CDA" w14:paraId="2EACA7A3" w14:textId="77777777" w:rsidTr="00F773DD">
        <w:trPr>
          <w:trHeight w:val="1016"/>
        </w:trPr>
        <w:tc>
          <w:tcPr>
            <w:tcW w:w="810" w:type="dxa"/>
          </w:tcPr>
          <w:p w14:paraId="1FF8F602" w14:textId="77777777" w:rsidR="008C6CDA" w:rsidRDefault="008C6CDA">
            <w:pPr>
              <w:jc w:val="both"/>
            </w:pPr>
            <w:r>
              <w:t>1.1</w:t>
            </w:r>
          </w:p>
        </w:tc>
        <w:tc>
          <w:tcPr>
            <w:tcW w:w="8297" w:type="dxa"/>
          </w:tcPr>
          <w:p w14:paraId="2D0272CF" w14:textId="77777777" w:rsidR="008C6CDA" w:rsidRDefault="008C6CDA">
            <w:pPr>
              <w:jc w:val="both"/>
              <w:rPr>
                <w:spacing w:val="-2"/>
              </w:rPr>
            </w:pPr>
            <w:r>
              <w:rPr>
                <w:spacing w:val="-2"/>
              </w:rPr>
              <w:t xml:space="preserve">To review regularly the condition of </w:t>
            </w:r>
            <w:r>
              <w:rPr>
                <w:spacing w:val="2"/>
              </w:rPr>
              <w:t>the</w:t>
            </w:r>
            <w:r>
              <w:rPr>
                <w:spacing w:val="-2"/>
              </w:rPr>
              <w:t xml:space="preserve"> school buildings and prepare an appropriate annual maintenance plan to ensure they are kept in good order, having full regard to</w:t>
            </w:r>
            <w:r w:rsidR="006B73C3">
              <w:rPr>
                <w:spacing w:val="-2"/>
              </w:rPr>
              <w:t xml:space="preserve"> the Property Condition Survey</w:t>
            </w:r>
            <w:r>
              <w:rPr>
                <w:spacing w:val="-2"/>
              </w:rPr>
              <w:t>/</w:t>
            </w:r>
            <w:r>
              <w:rPr>
                <w:iCs/>
                <w:spacing w:val="-2"/>
              </w:rPr>
              <w:t>Asset Management Plan</w:t>
            </w:r>
            <w:r w:rsidR="00022EA5">
              <w:rPr>
                <w:spacing w:val="-2"/>
              </w:rPr>
              <w:t>/advice of the L</w:t>
            </w:r>
            <w:r>
              <w:rPr>
                <w:spacing w:val="-2"/>
              </w:rPr>
              <w:t>A</w:t>
            </w:r>
            <w:r w:rsidR="00ED7E31">
              <w:rPr>
                <w:spacing w:val="-2"/>
              </w:rPr>
              <w:t>.</w:t>
            </w:r>
          </w:p>
          <w:p w14:paraId="51FB3EFF" w14:textId="77777777" w:rsidR="008C6CDA" w:rsidRDefault="008C6CDA">
            <w:pPr>
              <w:jc w:val="both"/>
            </w:pPr>
          </w:p>
        </w:tc>
      </w:tr>
      <w:tr w:rsidR="008C6CDA" w14:paraId="15E6E5CD" w14:textId="77777777" w:rsidTr="00F773DD">
        <w:trPr>
          <w:trHeight w:val="774"/>
        </w:trPr>
        <w:tc>
          <w:tcPr>
            <w:tcW w:w="810" w:type="dxa"/>
          </w:tcPr>
          <w:p w14:paraId="30A7DA61" w14:textId="77777777" w:rsidR="008C6CDA" w:rsidRDefault="008C6CDA">
            <w:pPr>
              <w:jc w:val="both"/>
            </w:pPr>
            <w:r>
              <w:t>1.2</w:t>
            </w:r>
          </w:p>
        </w:tc>
        <w:tc>
          <w:tcPr>
            <w:tcW w:w="8297" w:type="dxa"/>
          </w:tcPr>
          <w:p w14:paraId="32717DA0" w14:textId="77777777" w:rsidR="008C6CDA" w:rsidRDefault="008C6CDA">
            <w:pPr>
              <w:jc w:val="both"/>
            </w:pPr>
            <w:r>
              <w:rPr>
                <w:spacing w:val="-2"/>
              </w:rPr>
              <w:t>To keep under review the Accessibility Plan for the school and to report to Governors on its implementation</w:t>
            </w:r>
            <w:r w:rsidR="00ED7E31">
              <w:rPr>
                <w:spacing w:val="-2"/>
              </w:rPr>
              <w:t>.</w:t>
            </w:r>
            <w:r>
              <w:t xml:space="preserve"> </w:t>
            </w:r>
          </w:p>
          <w:p w14:paraId="46ED3A6B" w14:textId="77777777" w:rsidR="008C6CDA" w:rsidRDefault="008C6CDA">
            <w:pPr>
              <w:jc w:val="both"/>
            </w:pPr>
          </w:p>
        </w:tc>
      </w:tr>
      <w:tr w:rsidR="008C6CDA" w14:paraId="490FE6EE" w14:textId="77777777" w:rsidTr="00F773DD">
        <w:trPr>
          <w:trHeight w:val="765"/>
        </w:trPr>
        <w:tc>
          <w:tcPr>
            <w:tcW w:w="810" w:type="dxa"/>
          </w:tcPr>
          <w:p w14:paraId="560AB586" w14:textId="77777777" w:rsidR="008C6CDA" w:rsidRDefault="008C6CDA">
            <w:pPr>
              <w:jc w:val="both"/>
            </w:pPr>
            <w:r>
              <w:t>1.3</w:t>
            </w:r>
          </w:p>
        </w:tc>
        <w:tc>
          <w:tcPr>
            <w:tcW w:w="8297" w:type="dxa"/>
          </w:tcPr>
          <w:p w14:paraId="73E2BD87" w14:textId="77777777" w:rsidR="008C6CDA" w:rsidRDefault="008C6CDA">
            <w:pPr>
              <w:jc w:val="both"/>
              <w:rPr>
                <w:spacing w:val="-2"/>
              </w:rPr>
            </w:pPr>
            <w:r>
              <w:rPr>
                <w:spacing w:val="-2"/>
              </w:rPr>
              <w:t xml:space="preserve">To make recommendations to the Finance </w:t>
            </w:r>
            <w:r>
              <w:rPr>
                <w:spacing w:val="2"/>
              </w:rPr>
              <w:t>Committee/Governing Body</w:t>
            </w:r>
            <w:r>
              <w:rPr>
                <w:spacing w:val="-2"/>
              </w:rPr>
              <w:t xml:space="preserve"> for any development works, so that these can be identified in the </w:t>
            </w:r>
            <w:r w:rsidR="00B76D54">
              <w:rPr>
                <w:spacing w:val="-2"/>
              </w:rPr>
              <w:t>S</w:t>
            </w:r>
            <w:r w:rsidR="008C69AC">
              <w:rPr>
                <w:spacing w:val="-2"/>
              </w:rPr>
              <w:t>SDP/</w:t>
            </w:r>
            <w:r>
              <w:rPr>
                <w:spacing w:val="-2"/>
              </w:rPr>
              <w:t>Financial Plan</w:t>
            </w:r>
            <w:r w:rsidR="00ED7E31">
              <w:rPr>
                <w:spacing w:val="-2"/>
              </w:rPr>
              <w:t>.</w:t>
            </w:r>
          </w:p>
          <w:p w14:paraId="5C8DDACE" w14:textId="77777777" w:rsidR="008C6CDA" w:rsidRDefault="008C6CDA">
            <w:pPr>
              <w:jc w:val="both"/>
              <w:rPr>
                <w:spacing w:val="-2"/>
              </w:rPr>
            </w:pPr>
          </w:p>
        </w:tc>
      </w:tr>
      <w:tr w:rsidR="008C6CDA" w14:paraId="3951F7DA" w14:textId="77777777" w:rsidTr="00F773DD">
        <w:trPr>
          <w:trHeight w:val="1530"/>
        </w:trPr>
        <w:tc>
          <w:tcPr>
            <w:tcW w:w="810" w:type="dxa"/>
          </w:tcPr>
          <w:p w14:paraId="021B06FD" w14:textId="77777777" w:rsidR="008C6CDA" w:rsidRDefault="008C6CDA">
            <w:pPr>
              <w:jc w:val="both"/>
            </w:pPr>
            <w:r>
              <w:t>1.4</w:t>
            </w:r>
          </w:p>
        </w:tc>
        <w:tc>
          <w:tcPr>
            <w:tcW w:w="8297" w:type="dxa"/>
          </w:tcPr>
          <w:p w14:paraId="61E7D92C" w14:textId="77777777" w:rsidR="008C6CDA" w:rsidRPr="00C91434" w:rsidRDefault="008C6CDA">
            <w:pPr>
              <w:suppressAutoHyphens/>
              <w:jc w:val="both"/>
              <w:rPr>
                <w:iCs/>
                <w:spacing w:val="-2"/>
              </w:rPr>
            </w:pPr>
            <w:r w:rsidRPr="00C91434">
              <w:rPr>
                <w:iCs/>
                <w:spacing w:val="-2"/>
              </w:rPr>
              <w:t>To liaise with the Headteacher to ensure that efficient, effective and safe programmes are in ope</w:t>
            </w:r>
            <w:r w:rsidR="005B6006">
              <w:rPr>
                <w:iCs/>
                <w:spacing w:val="-2"/>
              </w:rPr>
              <w:t>ration for the following work:</w:t>
            </w:r>
          </w:p>
          <w:p w14:paraId="16834ED9" w14:textId="77777777" w:rsidR="008C6CDA" w:rsidRPr="00C91434" w:rsidRDefault="008C6CDA">
            <w:pPr>
              <w:suppressAutoHyphens/>
              <w:jc w:val="both"/>
              <w:rPr>
                <w:iCs/>
                <w:spacing w:val="-2"/>
              </w:rPr>
            </w:pPr>
            <w:r w:rsidRPr="00C91434">
              <w:rPr>
                <w:iCs/>
                <w:spacing w:val="-2"/>
              </w:rPr>
              <w:t xml:space="preserve">Building and plant maintenance, premises/site security, cleaning, catering, grounds maintenance and disposal of waste.  </w:t>
            </w:r>
          </w:p>
          <w:p w14:paraId="4674877D" w14:textId="77777777" w:rsidR="008C6CDA" w:rsidRDefault="008C6CDA">
            <w:pPr>
              <w:suppressAutoHyphens/>
              <w:jc w:val="both"/>
              <w:rPr>
                <w:iCs/>
                <w:spacing w:val="-2"/>
              </w:rPr>
            </w:pPr>
            <w:r w:rsidRPr="00C91434">
              <w:rPr>
                <w:iCs/>
                <w:spacing w:val="-2"/>
              </w:rPr>
              <w:t>To ensure that risk assessments for this are in place and are being complied with</w:t>
            </w:r>
            <w:r w:rsidR="00ED7E31">
              <w:rPr>
                <w:iCs/>
                <w:spacing w:val="-2"/>
              </w:rPr>
              <w:t>.</w:t>
            </w:r>
          </w:p>
          <w:p w14:paraId="7F7EAA23" w14:textId="77777777" w:rsidR="003B18C1" w:rsidRPr="00C91434" w:rsidRDefault="003B18C1">
            <w:pPr>
              <w:suppressAutoHyphens/>
              <w:jc w:val="both"/>
              <w:rPr>
                <w:spacing w:val="-2"/>
              </w:rPr>
            </w:pPr>
          </w:p>
        </w:tc>
      </w:tr>
      <w:tr w:rsidR="008C6CDA" w14:paraId="6A18704F" w14:textId="77777777" w:rsidTr="00F773DD">
        <w:trPr>
          <w:trHeight w:val="2053"/>
        </w:trPr>
        <w:tc>
          <w:tcPr>
            <w:tcW w:w="810" w:type="dxa"/>
          </w:tcPr>
          <w:p w14:paraId="189E38D8" w14:textId="77777777" w:rsidR="008C6CDA" w:rsidRDefault="008C6CDA">
            <w:pPr>
              <w:jc w:val="both"/>
            </w:pPr>
            <w:r>
              <w:t>1.5</w:t>
            </w:r>
          </w:p>
        </w:tc>
        <w:tc>
          <w:tcPr>
            <w:tcW w:w="8297" w:type="dxa"/>
          </w:tcPr>
          <w:p w14:paraId="08F7775C" w14:textId="77777777" w:rsidR="008C6CDA" w:rsidRDefault="008C6CDA">
            <w:pPr>
              <w:suppressAutoHyphens/>
              <w:jc w:val="both"/>
              <w:rPr>
                <w:spacing w:val="-2"/>
              </w:rPr>
            </w:pPr>
            <w:r>
              <w:rPr>
                <w:spacing w:val="-2"/>
              </w:rPr>
              <w:t>To ensure necessary tendering</w:t>
            </w:r>
            <w:r w:rsidR="005B6006">
              <w:rPr>
                <w:spacing w:val="-2"/>
              </w:rPr>
              <w:t xml:space="preserve"> arrangements are carried out. </w:t>
            </w:r>
            <w:r>
              <w:rPr>
                <w:spacing w:val="-2"/>
              </w:rPr>
              <w:t xml:space="preserve">To </w:t>
            </w:r>
            <w:r w:rsidR="00DA47C7">
              <w:rPr>
                <w:spacing w:val="-2"/>
              </w:rPr>
              <w:t xml:space="preserve">retrospectively review awards of tenders for capital projects up to and including 5k. </w:t>
            </w:r>
            <w:r w:rsidR="005B6006">
              <w:rPr>
                <w:spacing w:val="-2"/>
              </w:rPr>
              <w:t>T</w:t>
            </w:r>
            <w:r>
              <w:rPr>
                <w:spacing w:val="-2"/>
              </w:rPr>
              <w:t>o make recommendations to the Governing Body on the award of cont</w:t>
            </w:r>
            <w:r w:rsidR="005B6006">
              <w:rPr>
                <w:spacing w:val="-2"/>
              </w:rPr>
              <w:t xml:space="preserve">racts. </w:t>
            </w:r>
            <w:r w:rsidR="008C69AC">
              <w:rPr>
                <w:spacing w:val="-2"/>
              </w:rPr>
              <w:t>To ensure that the Local Authority</w:t>
            </w:r>
            <w:r>
              <w:rPr>
                <w:spacing w:val="-2"/>
              </w:rPr>
              <w:t xml:space="preserve"> Standing Orders on Financial Regulations are adhered to. To report, and have minuted, to the whole Governing Body should a quote other than the lowest be accepted.</w:t>
            </w:r>
            <w:r w:rsidR="005B6006">
              <w:rPr>
                <w:spacing w:val="-2"/>
              </w:rPr>
              <w:t xml:space="preserve"> </w:t>
            </w:r>
            <w:r w:rsidR="00A24D19">
              <w:rPr>
                <w:spacing w:val="-2"/>
              </w:rPr>
              <w:t xml:space="preserve">Any decision above 5K to be ratified by the full Governing Body or Chair of </w:t>
            </w:r>
            <w:smartTag w:uri="urn:schemas-microsoft-com:office:smarttags" w:element="PersonName">
              <w:r w:rsidR="00A24D19">
                <w:rPr>
                  <w:spacing w:val="-2"/>
                </w:rPr>
                <w:t>Governors</w:t>
              </w:r>
            </w:smartTag>
            <w:r w:rsidR="00A24D19">
              <w:rPr>
                <w:spacing w:val="-2"/>
              </w:rPr>
              <w:t>.</w:t>
            </w:r>
          </w:p>
          <w:p w14:paraId="18AAC370" w14:textId="77777777" w:rsidR="008C6CDA" w:rsidRDefault="008C6CDA">
            <w:pPr>
              <w:suppressAutoHyphens/>
              <w:jc w:val="both"/>
              <w:rPr>
                <w:spacing w:val="-2"/>
              </w:rPr>
            </w:pPr>
          </w:p>
        </w:tc>
      </w:tr>
      <w:tr w:rsidR="008C6CDA" w14:paraId="6D6AB8F0" w14:textId="77777777" w:rsidTr="00F773DD">
        <w:trPr>
          <w:trHeight w:val="2043"/>
        </w:trPr>
        <w:tc>
          <w:tcPr>
            <w:tcW w:w="810" w:type="dxa"/>
          </w:tcPr>
          <w:p w14:paraId="4699719F" w14:textId="77777777" w:rsidR="008C6CDA" w:rsidRDefault="008C6CDA">
            <w:pPr>
              <w:jc w:val="both"/>
            </w:pPr>
            <w:r>
              <w:t>1.6</w:t>
            </w:r>
          </w:p>
        </w:tc>
        <w:tc>
          <w:tcPr>
            <w:tcW w:w="8297" w:type="dxa"/>
          </w:tcPr>
          <w:p w14:paraId="07A8C252" w14:textId="77777777" w:rsidR="008C6CDA" w:rsidRDefault="008C6CDA">
            <w:pPr>
              <w:suppressAutoHyphens/>
              <w:jc w:val="both"/>
              <w:rPr>
                <w:spacing w:val="-2"/>
              </w:rPr>
            </w:pPr>
            <w:r>
              <w:rPr>
                <w:spacing w:val="-2"/>
              </w:rPr>
              <w:t xml:space="preserve">To monitor and approve any lettings, in accordance with the policy of the Governing Body, having </w:t>
            </w:r>
            <w:r w:rsidR="00022EA5">
              <w:rPr>
                <w:spacing w:val="-2"/>
              </w:rPr>
              <w:t>regard to any advice from the L</w:t>
            </w:r>
            <w:r w:rsidR="005B6006">
              <w:rPr>
                <w:spacing w:val="-2"/>
              </w:rPr>
              <w:t xml:space="preserve">A about regulations. </w:t>
            </w:r>
            <w:r>
              <w:rPr>
                <w:spacing w:val="-2"/>
              </w:rPr>
              <w:t xml:space="preserve">To carry out an annual review of the </w:t>
            </w:r>
            <w:r w:rsidR="00DA47C7">
              <w:rPr>
                <w:spacing w:val="-2"/>
              </w:rPr>
              <w:t xml:space="preserve">Charging Policy </w:t>
            </w:r>
            <w:r w:rsidR="00DA47C7">
              <w:rPr>
                <w:iCs/>
                <w:spacing w:val="-2"/>
              </w:rPr>
              <w:t>in order to make</w:t>
            </w:r>
            <w:r w:rsidR="00DA47C7">
              <w:rPr>
                <w:i/>
                <w:spacing w:val="-2"/>
              </w:rPr>
              <w:t xml:space="preserve"> </w:t>
            </w:r>
            <w:r w:rsidR="00DA47C7">
              <w:rPr>
                <w:iCs/>
                <w:spacing w:val="-2"/>
              </w:rPr>
              <w:t>recommendation for approval to the full Governing Body</w:t>
            </w:r>
            <w:r w:rsidR="00DA47C7">
              <w:rPr>
                <w:spacing w:val="-2"/>
              </w:rPr>
              <w:t xml:space="preserve">. Review the </w:t>
            </w:r>
            <w:r>
              <w:rPr>
                <w:spacing w:val="-2"/>
              </w:rPr>
              <w:t>Lettings Policy</w:t>
            </w:r>
            <w:r w:rsidR="00DA47C7">
              <w:rPr>
                <w:spacing w:val="-2"/>
              </w:rPr>
              <w:t xml:space="preserve"> at least</w:t>
            </w:r>
            <w:r>
              <w:rPr>
                <w:spacing w:val="-2"/>
              </w:rPr>
              <w:t xml:space="preserve"> </w:t>
            </w:r>
            <w:r w:rsidR="00DA47C7">
              <w:rPr>
                <w:spacing w:val="-2"/>
              </w:rPr>
              <w:t xml:space="preserve">every 4 years. </w:t>
            </w:r>
          </w:p>
          <w:p w14:paraId="70338A4B" w14:textId="77777777" w:rsidR="008C6CDA" w:rsidRDefault="008C6CDA">
            <w:pPr>
              <w:suppressAutoHyphens/>
              <w:jc w:val="both"/>
              <w:rPr>
                <w:iCs/>
                <w:spacing w:val="-2"/>
              </w:rPr>
            </w:pPr>
          </w:p>
          <w:p w14:paraId="044D5C88" w14:textId="77777777" w:rsidR="00DA47C7" w:rsidRDefault="00DA47C7">
            <w:pPr>
              <w:suppressAutoHyphens/>
              <w:jc w:val="both"/>
              <w:rPr>
                <w:iCs/>
                <w:spacing w:val="-2"/>
              </w:rPr>
            </w:pPr>
          </w:p>
          <w:p w14:paraId="26E3757F" w14:textId="77777777" w:rsidR="00DA47C7" w:rsidRDefault="00DA47C7">
            <w:pPr>
              <w:suppressAutoHyphens/>
              <w:jc w:val="both"/>
              <w:rPr>
                <w:iCs/>
                <w:spacing w:val="-2"/>
              </w:rPr>
            </w:pPr>
          </w:p>
          <w:p w14:paraId="7F1F436D" w14:textId="77777777" w:rsidR="00DA47C7" w:rsidRDefault="00DA47C7">
            <w:pPr>
              <w:suppressAutoHyphens/>
              <w:jc w:val="both"/>
              <w:rPr>
                <w:iCs/>
                <w:spacing w:val="-2"/>
              </w:rPr>
            </w:pPr>
          </w:p>
        </w:tc>
      </w:tr>
      <w:tr w:rsidR="008C6CDA" w14:paraId="3B6CE0EF" w14:textId="77777777" w:rsidTr="00F773DD">
        <w:trPr>
          <w:trHeight w:val="513"/>
        </w:trPr>
        <w:tc>
          <w:tcPr>
            <w:tcW w:w="810" w:type="dxa"/>
          </w:tcPr>
          <w:p w14:paraId="3245B145" w14:textId="77777777" w:rsidR="008C6CDA" w:rsidRDefault="008C6CDA">
            <w:pPr>
              <w:jc w:val="both"/>
              <w:rPr>
                <w:b/>
                <w:bCs/>
              </w:rPr>
            </w:pPr>
            <w:r>
              <w:rPr>
                <w:b/>
                <w:bCs/>
              </w:rPr>
              <w:lastRenderedPageBreak/>
              <w:t>2</w:t>
            </w:r>
          </w:p>
        </w:tc>
        <w:tc>
          <w:tcPr>
            <w:tcW w:w="8297" w:type="dxa"/>
          </w:tcPr>
          <w:p w14:paraId="36AE7511" w14:textId="77777777" w:rsidR="008C6CDA" w:rsidRDefault="008C6CDA">
            <w:pPr>
              <w:pStyle w:val="Heading1"/>
              <w:tabs>
                <w:tab w:val="clear" w:pos="4513"/>
              </w:tabs>
              <w:rPr>
                <w:bCs/>
                <w:iCs/>
                <w:spacing w:val="0"/>
              </w:rPr>
            </w:pPr>
            <w:r>
              <w:rPr>
                <w:bCs/>
                <w:spacing w:val="0"/>
              </w:rPr>
              <w:t>HEALTH AND SAFETY</w:t>
            </w:r>
          </w:p>
          <w:p w14:paraId="5DCDCE36" w14:textId="77777777" w:rsidR="008C6CDA" w:rsidRDefault="008C6CDA">
            <w:pPr>
              <w:suppressAutoHyphens/>
              <w:jc w:val="both"/>
              <w:rPr>
                <w:iCs/>
                <w:spacing w:val="-2"/>
              </w:rPr>
            </w:pPr>
          </w:p>
        </w:tc>
      </w:tr>
      <w:tr w:rsidR="008C6CDA" w14:paraId="326FD318" w14:textId="77777777" w:rsidTr="00F773DD">
        <w:trPr>
          <w:trHeight w:val="3909"/>
        </w:trPr>
        <w:tc>
          <w:tcPr>
            <w:tcW w:w="810" w:type="dxa"/>
          </w:tcPr>
          <w:p w14:paraId="5000D61D" w14:textId="44548768" w:rsidR="008404FD" w:rsidRDefault="00EF01B9">
            <w:pPr>
              <w:jc w:val="both"/>
            </w:pPr>
            <w:r>
              <w:t>2.1</w:t>
            </w:r>
          </w:p>
          <w:p w14:paraId="1846AF36" w14:textId="77777777" w:rsidR="008404FD" w:rsidRDefault="008404FD">
            <w:pPr>
              <w:jc w:val="both"/>
            </w:pPr>
          </w:p>
          <w:p w14:paraId="58F69EEE" w14:textId="77777777" w:rsidR="008404FD" w:rsidRDefault="008404FD">
            <w:pPr>
              <w:jc w:val="both"/>
            </w:pPr>
          </w:p>
          <w:p w14:paraId="00641D72" w14:textId="77777777" w:rsidR="008404FD" w:rsidRDefault="008404FD">
            <w:pPr>
              <w:jc w:val="both"/>
            </w:pPr>
          </w:p>
          <w:p w14:paraId="5AFDF934" w14:textId="083BFCF6" w:rsidR="008C6CDA" w:rsidRDefault="008C6CDA">
            <w:pPr>
              <w:jc w:val="both"/>
            </w:pPr>
            <w:r>
              <w:t>2.</w:t>
            </w:r>
            <w:r w:rsidR="00F33205">
              <w:t>1</w:t>
            </w:r>
          </w:p>
        </w:tc>
        <w:tc>
          <w:tcPr>
            <w:tcW w:w="8297" w:type="dxa"/>
          </w:tcPr>
          <w:p w14:paraId="5C94834E" w14:textId="42F13610" w:rsidR="00FA302A" w:rsidRPr="00FA302A" w:rsidRDefault="00EF01B9" w:rsidP="00EF01B9">
            <w:pPr>
              <w:suppressAutoHyphens/>
              <w:jc w:val="both"/>
              <w:rPr>
                <w:iCs/>
                <w:lang w:val="en-US"/>
              </w:rPr>
            </w:pPr>
            <w:r>
              <w:rPr>
                <w:iCs/>
                <w:lang w:val="en-US"/>
              </w:rPr>
              <w:t xml:space="preserve">To </w:t>
            </w:r>
            <w:r w:rsidR="00FA302A" w:rsidRPr="00FA302A">
              <w:rPr>
                <w:iCs/>
                <w:lang w:val="en-US"/>
              </w:rPr>
              <w:t xml:space="preserve">ensure that safeguarding policies, procedures and training is effective and complies with the law at all times, having regard to statutory guidance </w:t>
            </w:r>
            <w:hyperlink r:id="rId7" w:history="1">
              <w:r w:rsidR="00FA302A" w:rsidRPr="00FA302A">
                <w:rPr>
                  <w:rStyle w:val="Hyperlink"/>
                  <w:iCs/>
                  <w:lang w:val="en-US"/>
                </w:rPr>
                <w:t>Keeping Children Safe in Education</w:t>
              </w:r>
            </w:hyperlink>
          </w:p>
          <w:p w14:paraId="79F61BF6" w14:textId="77777777" w:rsidR="00FA302A" w:rsidRDefault="00FA302A">
            <w:pPr>
              <w:suppressAutoHyphens/>
              <w:jc w:val="both"/>
              <w:rPr>
                <w:iCs/>
              </w:rPr>
            </w:pPr>
          </w:p>
          <w:p w14:paraId="5C4E2B90" w14:textId="2BA87DFD" w:rsidR="008C6CDA" w:rsidRPr="003B18C1" w:rsidRDefault="008C6CDA">
            <w:pPr>
              <w:suppressAutoHyphens/>
              <w:jc w:val="both"/>
              <w:rPr>
                <w:iCs/>
              </w:rPr>
            </w:pPr>
            <w:r w:rsidRPr="003B18C1">
              <w:rPr>
                <w:iCs/>
              </w:rPr>
              <w:t>To ensure that all Governors and Staff have access to health and safety policies, codes of practice, risk assessments and other health and safety</w:t>
            </w:r>
            <w:r w:rsidR="00022EA5">
              <w:rPr>
                <w:iCs/>
              </w:rPr>
              <w:t xml:space="preserve"> procedures issued by the</w:t>
            </w:r>
            <w:r w:rsidRPr="003B18C1">
              <w:rPr>
                <w:iCs/>
              </w:rPr>
              <w:t xml:space="preserve"> Council/L</w:t>
            </w:r>
            <w:r w:rsidR="008C69AC">
              <w:rPr>
                <w:iCs/>
              </w:rPr>
              <w:t>A</w:t>
            </w:r>
            <w:r w:rsidRPr="003B18C1">
              <w:rPr>
                <w:iCs/>
              </w:rPr>
              <w:t xml:space="preserve"> specifically</w:t>
            </w:r>
            <w:r w:rsidR="006B73C3">
              <w:rPr>
                <w:iCs/>
              </w:rPr>
              <w:t>, but not limited to</w:t>
            </w:r>
            <w:r w:rsidRPr="003B18C1">
              <w:rPr>
                <w:iCs/>
              </w:rPr>
              <w:t>:</w:t>
            </w:r>
          </w:p>
          <w:p w14:paraId="3DEA0DD4" w14:textId="77777777" w:rsidR="008C6CDA" w:rsidRPr="003B18C1" w:rsidRDefault="008C6CDA">
            <w:pPr>
              <w:numPr>
                <w:ilvl w:val="0"/>
                <w:numId w:val="6"/>
              </w:numPr>
              <w:suppressAutoHyphens/>
              <w:jc w:val="both"/>
              <w:rPr>
                <w:iCs/>
              </w:rPr>
            </w:pPr>
            <w:r w:rsidRPr="003B18C1">
              <w:rPr>
                <w:iCs/>
              </w:rPr>
              <w:t xml:space="preserve">Schools Health and Safety </w:t>
            </w:r>
            <w:r w:rsidR="00005286">
              <w:rPr>
                <w:iCs/>
              </w:rPr>
              <w:t>guidance</w:t>
            </w:r>
          </w:p>
          <w:p w14:paraId="572141AD" w14:textId="77777777" w:rsidR="008C6CDA" w:rsidRPr="003B18C1" w:rsidRDefault="008C6CDA">
            <w:pPr>
              <w:numPr>
                <w:ilvl w:val="0"/>
                <w:numId w:val="6"/>
              </w:numPr>
              <w:suppressAutoHyphens/>
              <w:jc w:val="both"/>
              <w:rPr>
                <w:iCs/>
              </w:rPr>
            </w:pPr>
            <w:r w:rsidRPr="003B18C1">
              <w:rPr>
                <w:iCs/>
              </w:rPr>
              <w:t xml:space="preserve">Risk Management </w:t>
            </w:r>
            <w:r w:rsidR="00005286">
              <w:rPr>
                <w:iCs/>
              </w:rPr>
              <w:t>guidance</w:t>
            </w:r>
          </w:p>
          <w:p w14:paraId="31E16483" w14:textId="77777777" w:rsidR="008C6CDA" w:rsidRPr="003B18C1" w:rsidRDefault="008C6CDA">
            <w:pPr>
              <w:numPr>
                <w:ilvl w:val="0"/>
                <w:numId w:val="6"/>
              </w:numPr>
              <w:suppressAutoHyphens/>
              <w:jc w:val="both"/>
              <w:rPr>
                <w:iCs/>
              </w:rPr>
            </w:pPr>
            <w:r w:rsidRPr="003B18C1">
              <w:rPr>
                <w:iCs/>
              </w:rPr>
              <w:t>School Visits Policy Document</w:t>
            </w:r>
          </w:p>
          <w:p w14:paraId="2ED9C730" w14:textId="77777777" w:rsidR="008C6CDA" w:rsidRPr="003B18C1" w:rsidRDefault="008C6CDA">
            <w:pPr>
              <w:numPr>
                <w:ilvl w:val="0"/>
                <w:numId w:val="6"/>
              </w:numPr>
              <w:suppressAutoHyphens/>
              <w:jc w:val="both"/>
              <w:rPr>
                <w:iCs/>
              </w:rPr>
            </w:pPr>
            <w:r w:rsidRPr="003B18C1">
              <w:rPr>
                <w:iCs/>
              </w:rPr>
              <w:t>Asbestos Log</w:t>
            </w:r>
          </w:p>
          <w:p w14:paraId="73BB4EDB" w14:textId="77777777" w:rsidR="008C6CDA" w:rsidRPr="003B18C1" w:rsidRDefault="008C6CDA">
            <w:pPr>
              <w:numPr>
                <w:ilvl w:val="0"/>
                <w:numId w:val="6"/>
              </w:numPr>
              <w:suppressAutoHyphens/>
              <w:jc w:val="both"/>
              <w:rPr>
                <w:iCs/>
              </w:rPr>
            </w:pPr>
            <w:r w:rsidRPr="003B18C1">
              <w:rPr>
                <w:iCs/>
              </w:rPr>
              <w:t>Regulations for the Use of Vehicles</w:t>
            </w:r>
          </w:p>
          <w:p w14:paraId="73CD2044" w14:textId="77777777" w:rsidR="008C6CDA" w:rsidRDefault="008C6CDA">
            <w:pPr>
              <w:suppressAutoHyphens/>
              <w:jc w:val="both"/>
              <w:rPr>
                <w:bCs/>
                <w:iCs/>
              </w:rPr>
            </w:pPr>
            <w:r w:rsidRPr="003B18C1">
              <w:rPr>
                <w:iCs/>
              </w:rPr>
              <w:t xml:space="preserve">and that that the documents contained in them are consulted on and acted upon. Please Note: The Health and Safety information is also available on the </w:t>
            </w:r>
            <w:r w:rsidR="006B73C3">
              <w:rPr>
                <w:iCs/>
              </w:rPr>
              <w:t xml:space="preserve">LA </w:t>
            </w:r>
            <w:r w:rsidRPr="003B18C1">
              <w:rPr>
                <w:bCs/>
                <w:iCs/>
              </w:rPr>
              <w:t>Web</w:t>
            </w:r>
            <w:r w:rsidR="006B73C3">
              <w:rPr>
                <w:bCs/>
                <w:iCs/>
              </w:rPr>
              <w:t>site</w:t>
            </w:r>
            <w:r w:rsidR="003B18C1">
              <w:rPr>
                <w:bCs/>
                <w:iCs/>
              </w:rPr>
              <w:t>.</w:t>
            </w:r>
          </w:p>
          <w:p w14:paraId="1F5BC286" w14:textId="77777777" w:rsidR="00005286" w:rsidRDefault="00005286">
            <w:pPr>
              <w:suppressAutoHyphens/>
              <w:jc w:val="both"/>
              <w:rPr>
                <w:rFonts w:cs="Arial"/>
                <w:szCs w:val="22"/>
                <w:lang w:val="cy-GB"/>
              </w:rPr>
            </w:pPr>
          </w:p>
          <w:p w14:paraId="1E423EDC" w14:textId="77777777" w:rsidR="00005286" w:rsidRPr="00005286" w:rsidRDefault="00005286">
            <w:pPr>
              <w:suppressAutoHyphens/>
              <w:jc w:val="both"/>
              <w:rPr>
                <w:iCs/>
                <w:szCs w:val="22"/>
              </w:rPr>
            </w:pPr>
            <w:r w:rsidRPr="00005286">
              <w:rPr>
                <w:rFonts w:cs="Arial"/>
                <w:szCs w:val="22"/>
                <w:lang w:val="cy-GB"/>
              </w:rPr>
              <w:t>To review regularly, and not less than every four years, the policies which are the responsibility of this committee on the master policy document, and to make recommendations for acceptance for  the full Governing Body.</w:t>
            </w:r>
          </w:p>
          <w:p w14:paraId="6E724FE4" w14:textId="77777777" w:rsidR="008C6CDA" w:rsidRPr="003B18C1" w:rsidRDefault="008C6CDA">
            <w:pPr>
              <w:suppressAutoHyphens/>
              <w:jc w:val="both"/>
              <w:rPr>
                <w:spacing w:val="-2"/>
              </w:rPr>
            </w:pPr>
          </w:p>
        </w:tc>
      </w:tr>
      <w:tr w:rsidR="008C6CDA" w14:paraId="63BBF14F" w14:textId="77777777" w:rsidTr="00F773DD">
        <w:trPr>
          <w:trHeight w:val="1296"/>
        </w:trPr>
        <w:tc>
          <w:tcPr>
            <w:tcW w:w="810" w:type="dxa"/>
          </w:tcPr>
          <w:p w14:paraId="0701FD8A" w14:textId="77777777" w:rsidR="008C6CDA" w:rsidRDefault="008C6CDA">
            <w:pPr>
              <w:jc w:val="both"/>
            </w:pPr>
            <w:r>
              <w:t>2.</w:t>
            </w:r>
            <w:r w:rsidR="00F33205">
              <w:t>2</w:t>
            </w:r>
          </w:p>
        </w:tc>
        <w:tc>
          <w:tcPr>
            <w:tcW w:w="8297" w:type="dxa"/>
          </w:tcPr>
          <w:p w14:paraId="726844FC" w14:textId="77777777" w:rsidR="008C6CDA" w:rsidRPr="003B18C1" w:rsidRDefault="008C6CDA">
            <w:pPr>
              <w:suppressAutoHyphens/>
              <w:jc w:val="both"/>
              <w:rPr>
                <w:iCs/>
                <w:spacing w:val="-2"/>
              </w:rPr>
            </w:pPr>
            <w:r w:rsidRPr="003B18C1">
              <w:rPr>
                <w:iCs/>
                <w:spacing w:val="-2"/>
              </w:rPr>
              <w:t>To liaise with the Headteacher and Chair of Governors:</w:t>
            </w:r>
          </w:p>
          <w:p w14:paraId="252B7E0C" w14:textId="77777777" w:rsidR="008C6CDA" w:rsidRPr="003B18C1" w:rsidRDefault="008C6CDA" w:rsidP="00ED7E31">
            <w:pPr>
              <w:numPr>
                <w:ilvl w:val="0"/>
                <w:numId w:val="10"/>
              </w:numPr>
              <w:suppressAutoHyphens/>
              <w:jc w:val="both"/>
              <w:rPr>
                <w:iCs/>
                <w:spacing w:val="-2"/>
              </w:rPr>
            </w:pPr>
            <w:r w:rsidRPr="003B18C1">
              <w:rPr>
                <w:iCs/>
                <w:spacing w:val="-2"/>
              </w:rPr>
              <w:t xml:space="preserve">to prepare and review annually, (or at other times as necessary), the Health and Safety Policy </w:t>
            </w:r>
            <w:r w:rsidR="00A24D19" w:rsidRPr="003B18C1">
              <w:rPr>
                <w:iCs/>
                <w:spacing w:val="-2"/>
              </w:rPr>
              <w:t xml:space="preserve">and report </w:t>
            </w:r>
            <w:r w:rsidR="00DA47C7">
              <w:rPr>
                <w:iCs/>
                <w:spacing w:val="-2"/>
              </w:rPr>
              <w:t xml:space="preserve">against </w:t>
            </w:r>
            <w:r w:rsidR="00A24D19" w:rsidRPr="003B18C1">
              <w:rPr>
                <w:iCs/>
                <w:spacing w:val="-2"/>
              </w:rPr>
              <w:t>this information to the Governing Body termly.</w:t>
            </w:r>
          </w:p>
          <w:p w14:paraId="108F47A3" w14:textId="77777777" w:rsidR="008C6CDA" w:rsidRPr="003B18C1" w:rsidRDefault="008C6CDA" w:rsidP="00A24D19">
            <w:pPr>
              <w:suppressAutoHyphens/>
              <w:jc w:val="both"/>
              <w:rPr>
                <w:iCs/>
              </w:rPr>
            </w:pPr>
          </w:p>
        </w:tc>
      </w:tr>
      <w:tr w:rsidR="008C6CDA" w14:paraId="3585F7A8" w14:textId="77777777" w:rsidTr="00F773DD">
        <w:trPr>
          <w:trHeight w:val="5729"/>
        </w:trPr>
        <w:tc>
          <w:tcPr>
            <w:tcW w:w="810" w:type="dxa"/>
          </w:tcPr>
          <w:p w14:paraId="3C254D46" w14:textId="77777777" w:rsidR="008C6CDA" w:rsidRDefault="008C6CDA">
            <w:pPr>
              <w:jc w:val="both"/>
            </w:pPr>
            <w:r>
              <w:t>2.</w:t>
            </w:r>
            <w:r w:rsidR="00F33205">
              <w:t>3</w:t>
            </w:r>
          </w:p>
        </w:tc>
        <w:tc>
          <w:tcPr>
            <w:tcW w:w="8297" w:type="dxa"/>
          </w:tcPr>
          <w:p w14:paraId="7E124DA5" w14:textId="77777777" w:rsidR="008C6CDA" w:rsidRPr="003B18C1" w:rsidRDefault="008C6CDA">
            <w:pPr>
              <w:suppressAutoHyphens/>
              <w:jc w:val="both"/>
              <w:rPr>
                <w:iCs/>
              </w:rPr>
            </w:pPr>
            <w:r w:rsidRPr="003B18C1">
              <w:rPr>
                <w:iCs/>
              </w:rPr>
              <w:t>To liaise with the Headteacher to ensure that:</w:t>
            </w:r>
          </w:p>
          <w:p w14:paraId="1F399D44" w14:textId="77777777" w:rsidR="008C6CDA" w:rsidRPr="003B18C1" w:rsidRDefault="008C6CDA" w:rsidP="0015703B">
            <w:pPr>
              <w:numPr>
                <w:ilvl w:val="0"/>
                <w:numId w:val="8"/>
              </w:numPr>
              <w:suppressAutoHyphens/>
              <w:jc w:val="both"/>
              <w:rPr>
                <w:iCs/>
              </w:rPr>
            </w:pPr>
            <w:r w:rsidRPr="003B18C1">
              <w:rPr>
                <w:iCs/>
              </w:rPr>
              <w:t xml:space="preserve">the school complies with health and safety legislation and </w:t>
            </w:r>
            <w:r w:rsidR="008C69AC">
              <w:rPr>
                <w:iCs/>
              </w:rPr>
              <w:t>Local Authority</w:t>
            </w:r>
            <w:r w:rsidRPr="003B18C1">
              <w:rPr>
                <w:iCs/>
              </w:rPr>
              <w:t xml:space="preserve"> Health and Safety Policies</w:t>
            </w:r>
          </w:p>
          <w:p w14:paraId="005309F5" w14:textId="77777777" w:rsidR="008C6CDA" w:rsidRPr="003B18C1" w:rsidRDefault="008C6CDA" w:rsidP="0015703B">
            <w:pPr>
              <w:numPr>
                <w:ilvl w:val="0"/>
                <w:numId w:val="8"/>
              </w:numPr>
              <w:suppressAutoHyphens/>
              <w:jc w:val="both"/>
              <w:rPr>
                <w:iCs/>
              </w:rPr>
            </w:pPr>
            <w:r w:rsidRPr="003B18C1">
              <w:rPr>
                <w:iCs/>
              </w:rPr>
              <w:t>monitoring occurs of the implementation of the Health and Safety Policy</w:t>
            </w:r>
          </w:p>
          <w:p w14:paraId="08AF33E9" w14:textId="77777777" w:rsidR="006661DA" w:rsidRDefault="008C6CDA" w:rsidP="006661DA">
            <w:pPr>
              <w:numPr>
                <w:ilvl w:val="0"/>
                <w:numId w:val="8"/>
              </w:numPr>
              <w:suppressAutoHyphens/>
              <w:jc w:val="both"/>
              <w:rPr>
                <w:iCs/>
              </w:rPr>
            </w:pPr>
            <w:r w:rsidRPr="00ED7E31">
              <w:rPr>
                <w:iCs/>
              </w:rPr>
              <w:t xml:space="preserve">risk assessments for all work activities carrying a significant risk to health and safety are in place and reviewed at least annually </w:t>
            </w:r>
          </w:p>
          <w:p w14:paraId="2536444E" w14:textId="77777777" w:rsidR="00B408E9" w:rsidRPr="00B408E9" w:rsidRDefault="0077306B" w:rsidP="00B408E9">
            <w:pPr>
              <w:numPr>
                <w:ilvl w:val="0"/>
                <w:numId w:val="8"/>
              </w:numPr>
              <w:suppressAutoHyphens/>
              <w:jc w:val="both"/>
              <w:rPr>
                <w:iCs/>
              </w:rPr>
            </w:pPr>
            <w:r>
              <w:t>actions and recommendations arising from risk assessments</w:t>
            </w:r>
            <w:r w:rsidR="006B6C8F">
              <w:t xml:space="preserve"> are completed</w:t>
            </w:r>
          </w:p>
          <w:p w14:paraId="530459FA" w14:textId="5B003A23" w:rsidR="0077306B" w:rsidRPr="00B408E9" w:rsidRDefault="007E27BD" w:rsidP="00B408E9">
            <w:pPr>
              <w:numPr>
                <w:ilvl w:val="0"/>
                <w:numId w:val="8"/>
              </w:numPr>
              <w:suppressAutoHyphens/>
              <w:jc w:val="both"/>
              <w:rPr>
                <w:iCs/>
              </w:rPr>
            </w:pPr>
            <w:r>
              <w:t>necessary</w:t>
            </w:r>
            <w:r w:rsidR="00B408E9">
              <w:t xml:space="preserve"> </w:t>
            </w:r>
            <w:r w:rsidR="0015703B">
              <w:t xml:space="preserve">health and safety training </w:t>
            </w:r>
            <w:r w:rsidR="00B408E9">
              <w:t>is undertaken by</w:t>
            </w:r>
            <w:r w:rsidR="0015703B">
              <w:t xml:space="preserve"> staff and governors</w:t>
            </w:r>
          </w:p>
          <w:p w14:paraId="14FC9203" w14:textId="77777777" w:rsidR="008C6CDA" w:rsidRPr="00ED7E31" w:rsidRDefault="008C6CDA" w:rsidP="0015703B">
            <w:pPr>
              <w:numPr>
                <w:ilvl w:val="0"/>
                <w:numId w:val="8"/>
              </w:numPr>
              <w:suppressAutoHyphens/>
              <w:jc w:val="both"/>
              <w:rPr>
                <w:iCs/>
              </w:rPr>
            </w:pPr>
            <w:r w:rsidRPr="00ED7E31">
              <w:rPr>
                <w:iCs/>
              </w:rPr>
              <w:t xml:space="preserve">all plant and equipment </w:t>
            </w:r>
            <w:proofErr w:type="gramStart"/>
            <w:r w:rsidRPr="00ED7E31">
              <w:rPr>
                <w:iCs/>
              </w:rPr>
              <w:t>is</w:t>
            </w:r>
            <w:proofErr w:type="gramEnd"/>
            <w:r w:rsidRPr="00ED7E31">
              <w:rPr>
                <w:iCs/>
              </w:rPr>
              <w:t xml:space="preserve"> serviced and maintained in compliance with the requirements of health an</w:t>
            </w:r>
            <w:r w:rsidR="00022EA5" w:rsidRPr="00ED7E31">
              <w:rPr>
                <w:iCs/>
              </w:rPr>
              <w:t>d safety legislation, the</w:t>
            </w:r>
            <w:r w:rsidRPr="00ED7E31">
              <w:rPr>
                <w:iCs/>
              </w:rPr>
              <w:t xml:space="preserve"> C</w:t>
            </w:r>
            <w:r w:rsidR="00022EA5" w:rsidRPr="00ED7E31">
              <w:rPr>
                <w:iCs/>
              </w:rPr>
              <w:t>ouncil’s insurers and the</w:t>
            </w:r>
            <w:r w:rsidRPr="00ED7E31">
              <w:rPr>
                <w:iCs/>
              </w:rPr>
              <w:t xml:space="preserve"> Council’s own policies regarding servicing and maintenance of equipment</w:t>
            </w:r>
          </w:p>
          <w:p w14:paraId="387A29BD" w14:textId="77777777" w:rsidR="008C6CDA" w:rsidRPr="003B18C1" w:rsidRDefault="008C6CDA" w:rsidP="0015703B">
            <w:pPr>
              <w:numPr>
                <w:ilvl w:val="0"/>
                <w:numId w:val="8"/>
              </w:numPr>
              <w:suppressAutoHyphens/>
              <w:jc w:val="both"/>
              <w:rPr>
                <w:iCs/>
              </w:rPr>
            </w:pPr>
            <w:r w:rsidRPr="003B18C1">
              <w:rPr>
                <w:iCs/>
                <w:spacing w:val="-2"/>
              </w:rPr>
              <w:t>a full health and safety inspection of premises is carried out</w:t>
            </w:r>
            <w:r w:rsidR="00A24D19" w:rsidRPr="003B18C1">
              <w:rPr>
                <w:iCs/>
                <w:spacing w:val="-2"/>
              </w:rPr>
              <w:t xml:space="preserve"> annuall</w:t>
            </w:r>
            <w:r w:rsidRPr="003B18C1">
              <w:rPr>
                <w:iCs/>
                <w:spacing w:val="-2"/>
              </w:rPr>
              <w:t>y and recorded on the Health and Safety inspection Report Form, followed up and a copy o</w:t>
            </w:r>
            <w:r w:rsidR="00022EA5">
              <w:rPr>
                <w:iCs/>
                <w:spacing w:val="-2"/>
              </w:rPr>
              <w:t xml:space="preserve">f the report sent to the </w:t>
            </w:r>
            <w:r w:rsidRPr="003B18C1">
              <w:rPr>
                <w:iCs/>
                <w:spacing w:val="-2"/>
              </w:rPr>
              <w:t>Council Health and Safety Team and to the full Governing Body</w:t>
            </w:r>
          </w:p>
          <w:p w14:paraId="41A00C24" w14:textId="77777777" w:rsidR="008C6CDA" w:rsidRPr="003B18C1" w:rsidRDefault="008C6CDA" w:rsidP="0015703B">
            <w:pPr>
              <w:numPr>
                <w:ilvl w:val="0"/>
                <w:numId w:val="8"/>
              </w:numPr>
              <w:suppressAutoHyphens/>
              <w:jc w:val="both"/>
              <w:rPr>
                <w:iCs/>
              </w:rPr>
            </w:pPr>
            <w:r w:rsidRPr="003B18C1">
              <w:rPr>
                <w:iCs/>
              </w:rPr>
              <w:t xml:space="preserve">the recommendations of reports of any health and safety </w:t>
            </w:r>
            <w:r w:rsidR="00022EA5">
              <w:rPr>
                <w:iCs/>
              </w:rPr>
              <w:t>audits carried out by the</w:t>
            </w:r>
            <w:r w:rsidRPr="003B18C1">
              <w:rPr>
                <w:iCs/>
              </w:rPr>
              <w:t xml:space="preserve"> Council’s Health and Safety Advisers are followed up and implemented as recommended</w:t>
            </w:r>
          </w:p>
          <w:p w14:paraId="33FEA662" w14:textId="77777777" w:rsidR="008C6CDA" w:rsidRPr="003B18C1" w:rsidRDefault="008C6CDA" w:rsidP="0015703B">
            <w:pPr>
              <w:numPr>
                <w:ilvl w:val="0"/>
                <w:numId w:val="8"/>
              </w:numPr>
              <w:suppressAutoHyphens/>
              <w:jc w:val="both"/>
              <w:rPr>
                <w:iCs/>
              </w:rPr>
            </w:pPr>
            <w:r w:rsidRPr="003B18C1">
              <w:rPr>
                <w:iCs/>
              </w:rPr>
              <w:t>all accidents, incidents, dangerous occurr</w:t>
            </w:r>
            <w:r w:rsidR="00022EA5">
              <w:rPr>
                <w:iCs/>
              </w:rPr>
              <w:t>ences are reported to the</w:t>
            </w:r>
            <w:r w:rsidRPr="003B18C1">
              <w:rPr>
                <w:iCs/>
              </w:rPr>
              <w:t xml:space="preserve"> Council on the </w:t>
            </w:r>
            <w:r w:rsidR="00005286">
              <w:rPr>
                <w:iCs/>
              </w:rPr>
              <w:t xml:space="preserve">Prime accident and incident reporting system </w:t>
            </w:r>
            <w:r w:rsidRPr="003B18C1">
              <w:rPr>
                <w:iCs/>
              </w:rPr>
              <w:t>and where appropriate are reported to the Health and Safety executive. To review all accident reports at least once termly and check that they have been investigated and that the appropriate remedial action has been taken to prevent a recurrence</w:t>
            </w:r>
          </w:p>
          <w:p w14:paraId="4B41C741" w14:textId="77777777" w:rsidR="008C6CDA" w:rsidRPr="003B18C1" w:rsidRDefault="008C6CDA">
            <w:pPr>
              <w:suppressAutoHyphens/>
              <w:jc w:val="both"/>
              <w:rPr>
                <w:iCs/>
              </w:rPr>
            </w:pPr>
          </w:p>
        </w:tc>
      </w:tr>
      <w:tr w:rsidR="008C6CDA" w14:paraId="6D0CF0D3" w14:textId="77777777" w:rsidTr="00F773DD">
        <w:trPr>
          <w:trHeight w:val="1278"/>
        </w:trPr>
        <w:tc>
          <w:tcPr>
            <w:tcW w:w="810" w:type="dxa"/>
          </w:tcPr>
          <w:p w14:paraId="6F7AC936" w14:textId="77777777" w:rsidR="008C6CDA" w:rsidRDefault="008C6CDA">
            <w:pPr>
              <w:jc w:val="both"/>
            </w:pPr>
            <w:r>
              <w:lastRenderedPageBreak/>
              <w:t>3</w:t>
            </w:r>
          </w:p>
        </w:tc>
        <w:tc>
          <w:tcPr>
            <w:tcW w:w="8297" w:type="dxa"/>
          </w:tcPr>
          <w:p w14:paraId="54860D02" w14:textId="77777777" w:rsidR="008C6CDA" w:rsidRPr="00011668" w:rsidRDefault="008C6CDA">
            <w:pPr>
              <w:suppressAutoHyphens/>
              <w:jc w:val="both"/>
              <w:rPr>
                <w:iCs/>
                <w:spacing w:val="-2"/>
              </w:rPr>
            </w:pPr>
            <w:r w:rsidRPr="003B18C1">
              <w:rPr>
                <w:spacing w:val="-2"/>
              </w:rPr>
              <w:t xml:space="preserve">To ensure minutes are taken at each meeting and circulated promptly to all members of the Governing Body and the Clerk to Governors. </w:t>
            </w:r>
            <w:r w:rsidRPr="003B18C1">
              <w:rPr>
                <w:iCs/>
                <w:spacing w:val="-2"/>
              </w:rPr>
              <w:t xml:space="preserve">To ensure the minutes are available for visiting </w:t>
            </w:r>
            <w:r w:rsidR="008C69AC">
              <w:rPr>
                <w:iCs/>
                <w:spacing w:val="-2"/>
              </w:rPr>
              <w:t>Local Authority</w:t>
            </w:r>
            <w:r w:rsidRPr="003B18C1">
              <w:rPr>
                <w:iCs/>
                <w:spacing w:val="-2"/>
              </w:rPr>
              <w:t xml:space="preserve"> Health and Safety Advisers when requested for audit purposes</w:t>
            </w:r>
            <w:r w:rsidR="00ED7E31" w:rsidRPr="00011668">
              <w:rPr>
                <w:iCs/>
                <w:spacing w:val="-2"/>
              </w:rPr>
              <w:t>.</w:t>
            </w:r>
          </w:p>
          <w:p w14:paraId="35ADF140" w14:textId="77777777" w:rsidR="008C6CDA" w:rsidRDefault="008C6CDA">
            <w:pPr>
              <w:suppressAutoHyphens/>
              <w:jc w:val="both"/>
              <w:rPr>
                <w:spacing w:val="-2"/>
              </w:rPr>
            </w:pPr>
          </w:p>
        </w:tc>
      </w:tr>
    </w:tbl>
    <w:p w14:paraId="247FC0EC" w14:textId="3C12ED73" w:rsidR="008C6CDA" w:rsidRPr="002D0385" w:rsidRDefault="002D0385" w:rsidP="009D427C">
      <w:pPr>
        <w:autoSpaceDE w:val="0"/>
        <w:autoSpaceDN w:val="0"/>
        <w:adjustRightInd w:val="0"/>
        <w:jc w:val="both"/>
        <w:rPr>
          <w:rFonts w:cs="Arial"/>
          <w:b/>
          <w:bCs/>
          <w:szCs w:val="24"/>
          <w:lang w:eastAsia="en-GB"/>
        </w:rPr>
      </w:pPr>
      <w:r w:rsidRPr="002D0385">
        <w:rPr>
          <w:rFonts w:cs="Arial"/>
          <w:b/>
          <w:bCs/>
          <w:szCs w:val="24"/>
          <w:lang w:eastAsia="en-GB"/>
        </w:rPr>
        <w:t xml:space="preserve">These terms of reference were agreed at the </w:t>
      </w:r>
      <w:r w:rsidR="00E27183">
        <w:rPr>
          <w:rFonts w:cs="Arial"/>
          <w:b/>
          <w:bCs/>
          <w:szCs w:val="24"/>
          <w:lang w:eastAsia="en-GB"/>
        </w:rPr>
        <w:t>Buil</w:t>
      </w:r>
      <w:r w:rsidR="00DA47C7">
        <w:rPr>
          <w:rFonts w:cs="Arial"/>
          <w:b/>
          <w:bCs/>
          <w:szCs w:val="24"/>
          <w:lang w:eastAsia="en-GB"/>
        </w:rPr>
        <w:t xml:space="preserve">dings Committee Meeting, </w:t>
      </w:r>
      <w:r w:rsidR="007E27BD">
        <w:rPr>
          <w:rFonts w:cs="Arial"/>
          <w:b/>
          <w:bCs/>
          <w:szCs w:val="24"/>
          <w:lang w:eastAsia="en-GB"/>
        </w:rPr>
        <w:t>09</w:t>
      </w:r>
      <w:r w:rsidR="009C7347" w:rsidRPr="009C7347">
        <w:rPr>
          <w:rFonts w:cs="Arial"/>
          <w:b/>
          <w:bCs/>
          <w:szCs w:val="24"/>
          <w:vertAlign w:val="superscript"/>
          <w:lang w:eastAsia="en-GB"/>
        </w:rPr>
        <w:t>th</w:t>
      </w:r>
      <w:r w:rsidR="009C7347">
        <w:rPr>
          <w:rFonts w:cs="Arial"/>
          <w:b/>
          <w:bCs/>
          <w:szCs w:val="24"/>
          <w:lang w:eastAsia="en-GB"/>
        </w:rPr>
        <w:t xml:space="preserve"> October, 202</w:t>
      </w:r>
      <w:r w:rsidR="007E27BD">
        <w:rPr>
          <w:rFonts w:cs="Arial"/>
          <w:b/>
          <w:bCs/>
          <w:szCs w:val="24"/>
          <w:lang w:eastAsia="en-GB"/>
        </w:rPr>
        <w:t>4</w:t>
      </w:r>
      <w:r w:rsidRPr="002D0385">
        <w:rPr>
          <w:rFonts w:cs="Arial"/>
          <w:b/>
          <w:bCs/>
          <w:szCs w:val="24"/>
          <w:lang w:eastAsia="en-GB"/>
        </w:rPr>
        <w:t>. The composition of the committee and Terms of Reference will be reviewed annually.</w:t>
      </w:r>
    </w:p>
    <w:sectPr w:rsidR="008C6CDA" w:rsidRPr="002D0385">
      <w:headerReference w:type="default" r:id="rId8"/>
      <w:footerReference w:type="default" r:id="rId9"/>
      <w:pgSz w:w="11907" w:h="16840" w:code="9"/>
      <w:pgMar w:top="1440" w:right="1418"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9CD1F" w14:textId="77777777" w:rsidR="009F3822" w:rsidRDefault="009F3822">
      <w:r>
        <w:separator/>
      </w:r>
    </w:p>
  </w:endnote>
  <w:endnote w:type="continuationSeparator" w:id="0">
    <w:p w14:paraId="32C1834F" w14:textId="77777777" w:rsidR="009F3822" w:rsidRDefault="009F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xend Deca Light">
    <w:altName w:val="Calibri"/>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883435"/>
      <w:docPartObj>
        <w:docPartGallery w:val="Page Numbers (Bottom of Page)"/>
        <w:docPartUnique/>
      </w:docPartObj>
    </w:sdtPr>
    <w:sdtEndPr/>
    <w:sdtContent>
      <w:sdt>
        <w:sdtPr>
          <w:id w:val="1728636285"/>
          <w:docPartObj>
            <w:docPartGallery w:val="Page Numbers (Top of Page)"/>
            <w:docPartUnique/>
          </w:docPartObj>
        </w:sdtPr>
        <w:sdtEndPr/>
        <w:sdtContent>
          <w:p w14:paraId="2D6CAC29" w14:textId="77777777" w:rsidR="00DA47C7" w:rsidRDefault="00DA47C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C734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C7347">
              <w:rPr>
                <w:b/>
                <w:bCs/>
                <w:noProof/>
              </w:rPr>
              <w:t>2</w:t>
            </w:r>
            <w:r>
              <w:rPr>
                <w:b/>
                <w:bCs/>
                <w:sz w:val="24"/>
                <w:szCs w:val="24"/>
              </w:rPr>
              <w:fldChar w:fldCharType="end"/>
            </w:r>
          </w:p>
        </w:sdtContent>
      </w:sdt>
    </w:sdtContent>
  </w:sdt>
  <w:p w14:paraId="3D156E5F" w14:textId="77777777" w:rsidR="00DA47C7" w:rsidRDefault="00DA4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559C7" w14:textId="77777777" w:rsidR="009F3822" w:rsidRDefault="009F3822">
      <w:r>
        <w:separator/>
      </w:r>
    </w:p>
  </w:footnote>
  <w:footnote w:type="continuationSeparator" w:id="0">
    <w:p w14:paraId="56A95CB1" w14:textId="77777777" w:rsidR="009F3822" w:rsidRDefault="009F3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E92DA" w14:textId="77777777" w:rsidR="00C91434" w:rsidRDefault="00C91434"/>
  <w:p w14:paraId="1C448EE3" w14:textId="77777777" w:rsidR="00C91434" w:rsidRDefault="00C914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67668"/>
    <w:multiLevelType w:val="hybridMultilevel"/>
    <w:tmpl w:val="9A6A4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3E3F86"/>
    <w:multiLevelType w:val="hybridMultilevel"/>
    <w:tmpl w:val="4DBECDD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29C82B7B"/>
    <w:multiLevelType w:val="hybridMultilevel"/>
    <w:tmpl w:val="B6649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82091C"/>
    <w:multiLevelType w:val="singleLevel"/>
    <w:tmpl w:val="5694C688"/>
    <w:lvl w:ilvl="0">
      <w:start w:val="1"/>
      <w:numFmt w:val="decimal"/>
      <w:lvlText w:val="%1."/>
      <w:lvlJc w:val="left"/>
      <w:pPr>
        <w:tabs>
          <w:tab w:val="num" w:pos="720"/>
        </w:tabs>
        <w:ind w:left="720" w:hanging="720"/>
      </w:pPr>
      <w:rPr>
        <w:rFonts w:hint="default"/>
      </w:rPr>
    </w:lvl>
  </w:abstractNum>
  <w:abstractNum w:abstractNumId="4" w15:restartNumberingAfterBreak="0">
    <w:nsid w:val="31942850"/>
    <w:multiLevelType w:val="hybridMultilevel"/>
    <w:tmpl w:val="779E8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13551E"/>
    <w:multiLevelType w:val="hybridMultilevel"/>
    <w:tmpl w:val="D9F66B88"/>
    <w:lvl w:ilvl="0" w:tplc="99DACE32">
      <w:start w:val="1"/>
      <w:numFmt w:val="decimal"/>
      <w:lvlText w:val="%1."/>
      <w:lvlJc w:val="left"/>
      <w:pPr>
        <w:ind w:left="720" w:hanging="360"/>
      </w:pPr>
      <w:rPr>
        <w:b w:val="0"/>
        <w:i w:val="0"/>
        <w:color w:val="054078"/>
        <w:position w:val="0"/>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1D0181B"/>
    <w:multiLevelType w:val="hybridMultilevel"/>
    <w:tmpl w:val="F34659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873C8B"/>
    <w:multiLevelType w:val="singleLevel"/>
    <w:tmpl w:val="DFDA3628"/>
    <w:lvl w:ilvl="0">
      <w:start w:val="9"/>
      <w:numFmt w:val="decimal"/>
      <w:lvlText w:val="%1."/>
      <w:lvlJc w:val="left"/>
      <w:pPr>
        <w:tabs>
          <w:tab w:val="num" w:pos="720"/>
        </w:tabs>
        <w:ind w:left="720" w:hanging="720"/>
      </w:pPr>
      <w:rPr>
        <w:rFonts w:hint="default"/>
      </w:rPr>
    </w:lvl>
  </w:abstractNum>
  <w:abstractNum w:abstractNumId="8" w15:restartNumberingAfterBreak="0">
    <w:nsid w:val="5B8952A2"/>
    <w:multiLevelType w:val="hybridMultilevel"/>
    <w:tmpl w:val="AA46D7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C06D28"/>
    <w:multiLevelType w:val="hybridMultilevel"/>
    <w:tmpl w:val="F0626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AB23F8"/>
    <w:multiLevelType w:val="hybridMultilevel"/>
    <w:tmpl w:val="41CA48A4"/>
    <w:lvl w:ilvl="0" w:tplc="4ACAAB46">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6"/>
  </w:num>
  <w:num w:numId="4">
    <w:abstractNumId w:val="4"/>
  </w:num>
  <w:num w:numId="5">
    <w:abstractNumId w:val="2"/>
  </w:num>
  <w:num w:numId="6">
    <w:abstractNumId w:val="10"/>
  </w:num>
  <w:num w:numId="7">
    <w:abstractNumId w:val="1"/>
  </w:num>
  <w:num w:numId="8">
    <w:abstractNumId w:val="8"/>
  </w:num>
  <w:num w:numId="9">
    <w:abstractNumId w:val="9"/>
  </w:num>
  <w:num w:numId="10">
    <w:abstractNumId w:val="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CDA"/>
    <w:rsid w:val="00005286"/>
    <w:rsid w:val="00011668"/>
    <w:rsid w:val="00022EA5"/>
    <w:rsid w:val="00042426"/>
    <w:rsid w:val="00082AD3"/>
    <w:rsid w:val="0015703B"/>
    <w:rsid w:val="001B2B1D"/>
    <w:rsid w:val="00281695"/>
    <w:rsid w:val="002C71C3"/>
    <w:rsid w:val="002D0385"/>
    <w:rsid w:val="002D7E0A"/>
    <w:rsid w:val="00332CE8"/>
    <w:rsid w:val="00382DCB"/>
    <w:rsid w:val="003B18C1"/>
    <w:rsid w:val="0047136F"/>
    <w:rsid w:val="004F4F96"/>
    <w:rsid w:val="00524E38"/>
    <w:rsid w:val="005B6006"/>
    <w:rsid w:val="005D58DD"/>
    <w:rsid w:val="005E5D6B"/>
    <w:rsid w:val="006661DA"/>
    <w:rsid w:val="006B6C8F"/>
    <w:rsid w:val="006B73C3"/>
    <w:rsid w:val="007032AF"/>
    <w:rsid w:val="00706C48"/>
    <w:rsid w:val="0077306B"/>
    <w:rsid w:val="007B5325"/>
    <w:rsid w:val="007C719D"/>
    <w:rsid w:val="007E27BD"/>
    <w:rsid w:val="008404FD"/>
    <w:rsid w:val="008C69AC"/>
    <w:rsid w:val="008C6CDA"/>
    <w:rsid w:val="008D597C"/>
    <w:rsid w:val="008F1C87"/>
    <w:rsid w:val="00995C8B"/>
    <w:rsid w:val="009C7347"/>
    <w:rsid w:val="009D427C"/>
    <w:rsid w:val="009F3822"/>
    <w:rsid w:val="00A24D19"/>
    <w:rsid w:val="00A972DA"/>
    <w:rsid w:val="00B07BF7"/>
    <w:rsid w:val="00B408E9"/>
    <w:rsid w:val="00B61F39"/>
    <w:rsid w:val="00B76D54"/>
    <w:rsid w:val="00B80FE1"/>
    <w:rsid w:val="00C32146"/>
    <w:rsid w:val="00C44C6F"/>
    <w:rsid w:val="00C91434"/>
    <w:rsid w:val="00C94145"/>
    <w:rsid w:val="00DA47C7"/>
    <w:rsid w:val="00DE7A0D"/>
    <w:rsid w:val="00E27183"/>
    <w:rsid w:val="00EA0820"/>
    <w:rsid w:val="00ED74C4"/>
    <w:rsid w:val="00ED7E31"/>
    <w:rsid w:val="00EF01B9"/>
    <w:rsid w:val="00F33205"/>
    <w:rsid w:val="00F375DD"/>
    <w:rsid w:val="00F65DFE"/>
    <w:rsid w:val="00F773DD"/>
    <w:rsid w:val="00F860D1"/>
    <w:rsid w:val="00FA0C02"/>
    <w:rsid w:val="00FA30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314564D"/>
  <w15:chartTrackingRefBased/>
  <w15:docId w15:val="{D2BA83F8-1CE5-4DFB-9CA4-9282C2AB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tabs>
        <w:tab w:val="center" w:pos="4513"/>
      </w:tabs>
      <w:suppressAutoHyphens/>
      <w:jc w:val="both"/>
      <w:outlineLvl w:val="0"/>
    </w:pPr>
    <w:rPr>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style>
  <w:style w:type="paragraph" w:styleId="BalloonText">
    <w:name w:val="Balloon Text"/>
    <w:basedOn w:val="Normal"/>
    <w:semiHidden/>
    <w:rsid w:val="00C91434"/>
    <w:rPr>
      <w:rFonts w:ascii="Tahoma" w:hAnsi="Tahoma" w:cs="Tahoma"/>
      <w:sz w:val="16"/>
      <w:szCs w:val="16"/>
    </w:rPr>
  </w:style>
  <w:style w:type="character" w:customStyle="1" w:styleId="FooterChar">
    <w:name w:val="Footer Char"/>
    <w:basedOn w:val="DefaultParagraphFont"/>
    <w:link w:val="Footer"/>
    <w:uiPriority w:val="99"/>
    <w:rsid w:val="00DA47C7"/>
    <w:rPr>
      <w:rFonts w:ascii="Arial" w:hAnsi="Arial"/>
      <w:sz w:val="22"/>
      <w:lang w:eastAsia="en-US"/>
    </w:rPr>
  </w:style>
  <w:style w:type="character" w:styleId="Hyperlink">
    <w:name w:val="Hyperlink"/>
    <w:basedOn w:val="DefaultParagraphFont"/>
    <w:rsid w:val="00FA302A"/>
    <w:rPr>
      <w:color w:val="0563C1" w:themeColor="hyperlink"/>
      <w:u w:val="single"/>
    </w:rPr>
  </w:style>
  <w:style w:type="character" w:styleId="UnresolvedMention">
    <w:name w:val="Unresolved Mention"/>
    <w:basedOn w:val="DefaultParagraphFont"/>
    <w:uiPriority w:val="99"/>
    <w:semiHidden/>
    <w:unhideWhenUsed/>
    <w:rsid w:val="00FA302A"/>
    <w:rPr>
      <w:color w:val="605E5C"/>
      <w:shd w:val="clear" w:color="auto" w:fill="E1DFDD"/>
    </w:rPr>
  </w:style>
  <w:style w:type="paragraph" w:customStyle="1" w:styleId="Bodytext1">
    <w:name w:val="Body text 1"/>
    <w:basedOn w:val="Normal"/>
    <w:qFormat/>
    <w:rsid w:val="0077306B"/>
    <w:pPr>
      <w:spacing w:before="120" w:after="120" w:line="256" w:lineRule="auto"/>
    </w:pPr>
    <w:rPr>
      <w:rFonts w:ascii="Lexend Deca Light" w:eastAsiaTheme="minorHAnsi" w:hAnsi="Lexend Deca Light" w:cstheme="minorBidi"/>
      <w:color w:val="000000" w:themeColor="text1"/>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377022">
      <w:bodyDiv w:val="1"/>
      <w:marLeft w:val="0"/>
      <w:marRight w:val="0"/>
      <w:marTop w:val="0"/>
      <w:marBottom w:val="0"/>
      <w:divBdr>
        <w:top w:val="none" w:sz="0" w:space="0" w:color="auto"/>
        <w:left w:val="none" w:sz="0" w:space="0" w:color="auto"/>
        <w:bottom w:val="none" w:sz="0" w:space="0" w:color="auto"/>
        <w:right w:val="none" w:sz="0" w:space="0" w:color="auto"/>
      </w:divBdr>
    </w:div>
    <w:div w:id="1957641835">
      <w:bodyDiv w:val="1"/>
      <w:marLeft w:val="0"/>
      <w:marRight w:val="0"/>
      <w:marTop w:val="0"/>
      <w:marBottom w:val="0"/>
      <w:divBdr>
        <w:top w:val="none" w:sz="0" w:space="0" w:color="auto"/>
        <w:left w:val="none" w:sz="0" w:space="0" w:color="auto"/>
        <w:bottom w:val="none" w:sz="0" w:space="0" w:color="auto"/>
        <w:right w:val="none" w:sz="0" w:space="0" w:color="auto"/>
      </w:divBdr>
    </w:div>
    <w:div w:id="2073192900">
      <w:bodyDiv w:val="1"/>
      <w:marLeft w:val="0"/>
      <w:marRight w:val="0"/>
      <w:marTop w:val="0"/>
      <w:marBottom w:val="0"/>
      <w:divBdr>
        <w:top w:val="none" w:sz="0" w:space="0" w:color="auto"/>
        <w:left w:val="none" w:sz="0" w:space="0" w:color="auto"/>
        <w:bottom w:val="none" w:sz="0" w:space="0" w:color="auto"/>
        <w:right w:val="none" w:sz="0" w:space="0" w:color="auto"/>
      </w:divBdr>
    </w:div>
    <w:div w:id="211119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keeping-children-safe-in-education--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4630</Characters>
  <Application>Microsoft Office Word</Application>
  <DocSecurity>2</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Buckinghamshire County Council</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JKGOODWIN</dc:creator>
  <cp:keywords/>
  <cp:lastModifiedBy>Rainow Primary Head</cp:lastModifiedBy>
  <cp:revision>2</cp:revision>
  <cp:lastPrinted>2020-02-24T18:11:00Z</cp:lastPrinted>
  <dcterms:created xsi:type="dcterms:W3CDTF">2024-11-20T14:25:00Z</dcterms:created>
  <dcterms:modified xsi:type="dcterms:W3CDTF">2024-11-20T14:25:00Z</dcterms:modified>
</cp:coreProperties>
</file>